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6a8cee508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a19f8b7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Kenyon,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ec348c16049b4" /><Relationship Type="http://schemas.openxmlformats.org/officeDocument/2006/relationships/numbering" Target="/word/numbering.xml" Id="Ra0d8b11c7cc347e1" /><Relationship Type="http://schemas.openxmlformats.org/officeDocument/2006/relationships/settings" Target="/word/settings.xml" Id="R4d75da334d144be5" /><Relationship Type="http://schemas.openxmlformats.org/officeDocument/2006/relationships/image" Target="/word/media/5f70d202-0a2c-49a6-85b7-47637edb4908.png" Id="R5254a19f8b7845d8" /></Relationships>
</file>