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9b2f707e0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f2ad01ac74f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Keplerville,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fff2b2575426f" /><Relationship Type="http://schemas.openxmlformats.org/officeDocument/2006/relationships/numbering" Target="/word/numbering.xml" Id="R4cd95830329342e4" /><Relationship Type="http://schemas.openxmlformats.org/officeDocument/2006/relationships/settings" Target="/word/settings.xml" Id="R7ba9a334ef4d4b16" /><Relationship Type="http://schemas.openxmlformats.org/officeDocument/2006/relationships/image" Target="/word/media/da4239eb-24bb-41f0-88ab-4a5c12175677.png" Id="Rdc0f2ad01ac74f9b" /></Relationships>
</file>