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daf56852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37df089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Kerriston,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b8122b3ae474d" /><Relationship Type="http://schemas.openxmlformats.org/officeDocument/2006/relationships/numbering" Target="/word/numbering.xml" Id="Rea256d054ece4596" /><Relationship Type="http://schemas.openxmlformats.org/officeDocument/2006/relationships/settings" Target="/word/settings.xml" Id="Ra0bddcb9af4443c8" /><Relationship Type="http://schemas.openxmlformats.org/officeDocument/2006/relationships/image" Target="/word/media/412fb7fb-1cbd-4857-a7fe-d1b6988c9a9c.png" Id="Rc05c37df0896419b" /></Relationships>
</file>