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8d534e422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a2a303cd0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Kershaws,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18088aac041b0" /><Relationship Type="http://schemas.openxmlformats.org/officeDocument/2006/relationships/numbering" Target="/word/numbering.xml" Id="R450a562cb1e14bcc" /><Relationship Type="http://schemas.openxmlformats.org/officeDocument/2006/relationships/settings" Target="/word/settings.xml" Id="R64da15c75fab46c2" /><Relationship Type="http://schemas.openxmlformats.org/officeDocument/2006/relationships/image" Target="/word/media/3350a3af-2a3a-467e-ba85-15be094eff59.png" Id="R6aea2a303cd04b9a" /></Relationships>
</file>