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ca5ef0561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4407408d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Keshena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bd1aa9cf14ede" /><Relationship Type="http://schemas.openxmlformats.org/officeDocument/2006/relationships/numbering" Target="/word/numbering.xml" Id="R671008d2c27c4796" /><Relationship Type="http://schemas.openxmlformats.org/officeDocument/2006/relationships/settings" Target="/word/settings.xml" Id="R9748b75596204dbb" /><Relationship Type="http://schemas.openxmlformats.org/officeDocument/2006/relationships/image" Target="/word/media/ab37ee3c-be8f-40c2-a103-9c4d95bc6542.png" Id="R30044407408d425d" /></Relationships>
</file>