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c95c2433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82de33d8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 Cove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5895d5874f5f" /><Relationship Type="http://schemas.openxmlformats.org/officeDocument/2006/relationships/numbering" Target="/word/numbering.xml" Id="Rc8c014aa2bbc48c9" /><Relationship Type="http://schemas.openxmlformats.org/officeDocument/2006/relationships/settings" Target="/word/settings.xml" Id="R4664abf2dfb84c5c" /><Relationship Type="http://schemas.openxmlformats.org/officeDocument/2006/relationships/image" Target="/word/media/170cd4f8-f94f-47bd-a34d-c80e82c666a2.png" Id="R15682de33d8f40ca" /></Relationships>
</file>