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751b3eebf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6fb6806e6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Keytesville,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283dfbbc0430b" /><Relationship Type="http://schemas.openxmlformats.org/officeDocument/2006/relationships/numbering" Target="/word/numbering.xml" Id="R841f210e74534fd8" /><Relationship Type="http://schemas.openxmlformats.org/officeDocument/2006/relationships/settings" Target="/word/settings.xml" Id="Rcd591d765a7b442e" /><Relationship Type="http://schemas.openxmlformats.org/officeDocument/2006/relationships/image" Target="/word/media/e0cd114f-e5fa-41c1-a292-3764de1ab9ab.png" Id="R2f16fb6806e64ef7" /></Relationships>
</file>