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25340a33f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61956dc4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0fd2647c542ca" /><Relationship Type="http://schemas.openxmlformats.org/officeDocument/2006/relationships/numbering" Target="/word/numbering.xml" Id="Rb6426c893ef34e6c" /><Relationship Type="http://schemas.openxmlformats.org/officeDocument/2006/relationships/settings" Target="/word/settings.xml" Id="R9ebdad3ceeb84ada" /><Relationship Type="http://schemas.openxmlformats.org/officeDocument/2006/relationships/image" Target="/word/media/43093c17-e4ff-4591-8ee4-5897788cb450.png" Id="R5ca61956dc434726" /></Relationships>
</file>