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5e931d12b47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2b1d9db6d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Kimberly Courts,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8850ffee241d3" /><Relationship Type="http://schemas.openxmlformats.org/officeDocument/2006/relationships/numbering" Target="/word/numbering.xml" Id="Rcac811bc26fc490c" /><Relationship Type="http://schemas.openxmlformats.org/officeDocument/2006/relationships/settings" Target="/word/settings.xml" Id="Rc56ebc6c7ada4977" /><Relationship Type="http://schemas.openxmlformats.org/officeDocument/2006/relationships/image" Target="/word/media/be71cbff-b80d-4b15-b186-59b26c3989fc.png" Id="R6262b1d9db6d40c2" /></Relationships>
</file>