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341df28f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d94f5321f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2be821e434584" /><Relationship Type="http://schemas.openxmlformats.org/officeDocument/2006/relationships/numbering" Target="/word/numbering.xml" Id="Ra791f6181d124218" /><Relationship Type="http://schemas.openxmlformats.org/officeDocument/2006/relationships/settings" Target="/word/settings.xml" Id="R65d8a3b8df7443f1" /><Relationship Type="http://schemas.openxmlformats.org/officeDocument/2006/relationships/image" Target="/word/media/0e96d39c-4230-4aab-bd83-9f805dad146a.png" Id="R7cbd94f5321f4b3c" /></Relationships>
</file>