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eabecb236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0b91003fe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Kimbles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7b48c55704e8c" /><Relationship Type="http://schemas.openxmlformats.org/officeDocument/2006/relationships/numbering" Target="/word/numbering.xml" Id="R3a5a8d152137415d" /><Relationship Type="http://schemas.openxmlformats.org/officeDocument/2006/relationships/settings" Target="/word/settings.xml" Id="Re88fdbffce064b9c" /><Relationship Type="http://schemas.openxmlformats.org/officeDocument/2006/relationships/image" Target="/word/media/0343d1c2-b134-4ca7-98ca-941b0ba9b994.png" Id="Rb510b91003fe4959" /></Relationships>
</file>