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f02410e6e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6873d66dc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307fe4cdd4867" /><Relationship Type="http://schemas.openxmlformats.org/officeDocument/2006/relationships/numbering" Target="/word/numbering.xml" Id="R8f5b6b948fec4167" /><Relationship Type="http://schemas.openxmlformats.org/officeDocument/2006/relationships/settings" Target="/word/settings.xml" Id="R137b8b8e07444a90" /><Relationship Type="http://schemas.openxmlformats.org/officeDocument/2006/relationships/image" Target="/word/media/2f32c0cb-b5dd-4c5a-9fa4-be0a104aa9d7.png" Id="R7716873d66dc43df" /></Relationships>
</file>