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ba62ba1ce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02af1e299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Oak,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af525cdb094fbe" /><Relationship Type="http://schemas.openxmlformats.org/officeDocument/2006/relationships/numbering" Target="/word/numbering.xml" Id="R2de3c3e2065c45a8" /><Relationship Type="http://schemas.openxmlformats.org/officeDocument/2006/relationships/settings" Target="/word/settings.xml" Id="Rc0c0139007ea49e2" /><Relationship Type="http://schemas.openxmlformats.org/officeDocument/2006/relationships/image" Target="/word/media/b8e9041b-f550-4db1-93f3-6f5e4d72059c.png" Id="R40102af1e29947c6" /></Relationships>
</file>