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382b6e9c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c1dded153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Kingswood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f9439ae1a4c13" /><Relationship Type="http://schemas.openxmlformats.org/officeDocument/2006/relationships/numbering" Target="/word/numbering.xml" Id="R187fda8eccc246b3" /><Relationship Type="http://schemas.openxmlformats.org/officeDocument/2006/relationships/settings" Target="/word/settings.xml" Id="R631f5894301443d5" /><Relationship Type="http://schemas.openxmlformats.org/officeDocument/2006/relationships/image" Target="/word/media/28d7fd5f-a539-45a6-a3b1-a3de9ecff132.png" Id="R1a3c1dded1534cd1" /></Relationships>
</file>