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e31c0222f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f55a49ccd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Kirbyton,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89354f2cb42cc" /><Relationship Type="http://schemas.openxmlformats.org/officeDocument/2006/relationships/numbering" Target="/word/numbering.xml" Id="R4dcb8dde60064f42" /><Relationship Type="http://schemas.openxmlformats.org/officeDocument/2006/relationships/settings" Target="/word/settings.xml" Id="Rfac0f63a15f141e4" /><Relationship Type="http://schemas.openxmlformats.org/officeDocument/2006/relationships/image" Target="/word/media/bc198726-b651-434e-8db7-19e2c305e4e2.png" Id="R8b8f55a49ccd4bda" /></Relationships>
</file>