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6180027d4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0e85513e8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Kites Spur,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2009c01be4ebb" /><Relationship Type="http://schemas.openxmlformats.org/officeDocument/2006/relationships/numbering" Target="/word/numbering.xml" Id="R29fddd0fb218463f" /><Relationship Type="http://schemas.openxmlformats.org/officeDocument/2006/relationships/settings" Target="/word/settings.xml" Id="Rcac59cb8337e4920" /><Relationship Type="http://schemas.openxmlformats.org/officeDocument/2006/relationships/image" Target="/word/media/7964f9ed-b2cc-4086-98ea-576fed484ffb.png" Id="Rcd10e85513e84321" /></Relationships>
</file>