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985ed1667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37efc62c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Knightville,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ae8af63d4acd" /><Relationship Type="http://schemas.openxmlformats.org/officeDocument/2006/relationships/numbering" Target="/word/numbering.xml" Id="Rda246b625dfb4893" /><Relationship Type="http://schemas.openxmlformats.org/officeDocument/2006/relationships/settings" Target="/word/settings.xml" Id="Rd0d320fcf7d241ae" /><Relationship Type="http://schemas.openxmlformats.org/officeDocument/2006/relationships/image" Target="/word/media/16b56e63-0138-4dcf-a4b9-818bd94c722f.png" Id="R5cd37efc62c2477d" /></Relationships>
</file>