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2b87ebcd4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d425d5b8f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Knob Noster,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8df0018794e56" /><Relationship Type="http://schemas.openxmlformats.org/officeDocument/2006/relationships/numbering" Target="/word/numbering.xml" Id="Rc312ffa0bc624ec4" /><Relationship Type="http://schemas.openxmlformats.org/officeDocument/2006/relationships/settings" Target="/word/settings.xml" Id="R35239652288445b0" /><Relationship Type="http://schemas.openxmlformats.org/officeDocument/2006/relationships/image" Target="/word/media/1ebfbcb9-c6fd-4c2a-8f69-22de6e712a43.png" Id="R1f0d425d5b8f48e8" /></Relationships>
</file>