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f45ce3def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ab53f6a57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Koepenick,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3a603313e44e6" /><Relationship Type="http://schemas.openxmlformats.org/officeDocument/2006/relationships/numbering" Target="/word/numbering.xml" Id="R375b7d1a243f4c29" /><Relationship Type="http://schemas.openxmlformats.org/officeDocument/2006/relationships/settings" Target="/word/settings.xml" Id="R2ddbe6af8c184206" /><Relationship Type="http://schemas.openxmlformats.org/officeDocument/2006/relationships/image" Target="/word/media/67f6c4b5-9f7b-49fb-9a4e-d5a8e29c65bd.png" Id="R62dab53f6a5745ae" /></Relationships>
</file>