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03329ed7e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50094ceec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Kokadjo,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13b5a01f348f3" /><Relationship Type="http://schemas.openxmlformats.org/officeDocument/2006/relationships/numbering" Target="/word/numbering.xml" Id="Re1498e4cbf5d4140" /><Relationship Type="http://schemas.openxmlformats.org/officeDocument/2006/relationships/settings" Target="/word/settings.xml" Id="R7e24c75fa0a1464a" /><Relationship Type="http://schemas.openxmlformats.org/officeDocument/2006/relationships/image" Target="/word/media/e00a76df-87b5-4e63-a8f7-ba8c94256846.png" Id="R53a50094ceec4e67" /></Relationships>
</file>