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5bd1c6ef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6b66a85c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29ac1b6c4956" /><Relationship Type="http://schemas.openxmlformats.org/officeDocument/2006/relationships/numbering" Target="/word/numbering.xml" Id="Ra45e42a57ff3490e" /><Relationship Type="http://schemas.openxmlformats.org/officeDocument/2006/relationships/settings" Target="/word/settings.xml" Id="Rc7eb7c36f4e74e5e" /><Relationship Type="http://schemas.openxmlformats.org/officeDocument/2006/relationships/image" Target="/word/media/1ffb402b-ff7c-4851-9982-765bc2c4e939.png" Id="Rc45e6b66a85c4023" /></Relationships>
</file>