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85ae9959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6504f8ed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 Marlene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ef3b8dbb34964" /><Relationship Type="http://schemas.openxmlformats.org/officeDocument/2006/relationships/numbering" Target="/word/numbering.xml" Id="R685eebbf6c124ecc" /><Relationship Type="http://schemas.openxmlformats.org/officeDocument/2006/relationships/settings" Target="/word/settings.xml" Id="R8752cd9d6958477b" /><Relationship Type="http://schemas.openxmlformats.org/officeDocument/2006/relationships/image" Target="/word/media/636bb4d5-9ed7-41c8-b4f0-579f9b6745f5.png" Id="Rb9e6504f8edb45d8" /></Relationships>
</file>