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861da1f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00e2b7a6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1c095d5f44de" /><Relationship Type="http://schemas.openxmlformats.org/officeDocument/2006/relationships/numbering" Target="/word/numbering.xml" Id="R846233c001ef4d7a" /><Relationship Type="http://schemas.openxmlformats.org/officeDocument/2006/relationships/settings" Target="/word/settings.xml" Id="R1a632d29e87b4693" /><Relationship Type="http://schemas.openxmlformats.org/officeDocument/2006/relationships/image" Target="/word/media/ad4ed2e1-551c-4d86-925e-9400e2878815.png" Id="Re27200e2b7a64e8a" /></Relationships>
</file>