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e527f86b5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5228e3fcd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Panza,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3e6d7e90a4b90" /><Relationship Type="http://schemas.openxmlformats.org/officeDocument/2006/relationships/numbering" Target="/word/numbering.xml" Id="Re12edf83cc5643f9" /><Relationship Type="http://schemas.openxmlformats.org/officeDocument/2006/relationships/settings" Target="/word/settings.xml" Id="Rb7d8f2a73baa45a1" /><Relationship Type="http://schemas.openxmlformats.org/officeDocument/2006/relationships/image" Target="/word/media/fb844055-cd8e-450d-a817-06d24b45cf0d.png" Id="R7f05228e3fcd4078" /></Relationships>
</file>