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110a546ff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2408d034be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Laconia,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1e16783b443ed" /><Relationship Type="http://schemas.openxmlformats.org/officeDocument/2006/relationships/numbering" Target="/word/numbering.xml" Id="R5037a700ffe84ded" /><Relationship Type="http://schemas.openxmlformats.org/officeDocument/2006/relationships/settings" Target="/word/settings.xml" Id="R3233020dc8e04be8" /><Relationship Type="http://schemas.openxmlformats.org/officeDocument/2006/relationships/image" Target="/word/media/fbfc5975-5113-478c-95f6-4e3a093ad143.png" Id="R942408d034be4f05" /></Relationships>
</file>