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91ee3f10f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9db3be0c6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Lairdsville,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1c657a2df45da" /><Relationship Type="http://schemas.openxmlformats.org/officeDocument/2006/relationships/numbering" Target="/word/numbering.xml" Id="R026cd7e086a14e0c" /><Relationship Type="http://schemas.openxmlformats.org/officeDocument/2006/relationships/settings" Target="/word/settings.xml" Id="R80c77747e0714ae3" /><Relationship Type="http://schemas.openxmlformats.org/officeDocument/2006/relationships/image" Target="/word/media/e817af00-2803-4059-a395-cf92367f9220.png" Id="R4359db3be0c6437b" /></Relationships>
</file>