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db4849c5d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4fea1365f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Newport,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85d20387c49e2" /><Relationship Type="http://schemas.openxmlformats.org/officeDocument/2006/relationships/numbering" Target="/word/numbering.xml" Id="Rd357f18cc3354ca7" /><Relationship Type="http://schemas.openxmlformats.org/officeDocument/2006/relationships/settings" Target="/word/settings.xml" Id="R4f114d7aee1d4f71" /><Relationship Type="http://schemas.openxmlformats.org/officeDocument/2006/relationships/image" Target="/word/media/940da5b5-6ff0-49db-b449-679711c72f7e.png" Id="R3bd4fea1365f465c" /></Relationships>
</file>