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8b7dd370c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d454f36e4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Wylie,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2614988c44575" /><Relationship Type="http://schemas.openxmlformats.org/officeDocument/2006/relationships/numbering" Target="/word/numbering.xml" Id="R5137226028be4fbc" /><Relationship Type="http://schemas.openxmlformats.org/officeDocument/2006/relationships/settings" Target="/word/settings.xml" Id="Rb254b43dcf594fc3" /><Relationship Type="http://schemas.openxmlformats.org/officeDocument/2006/relationships/image" Target="/word/media/10482d60-c75e-4d21-ae69-7d4d1063fdb3.png" Id="Rdccd454f36e44b84" /></Relationships>
</file>