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edafc0149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30909601d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Lamplight Court,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8987cbb1b4878" /><Relationship Type="http://schemas.openxmlformats.org/officeDocument/2006/relationships/numbering" Target="/word/numbering.xml" Id="R91157ce0f7b84f86" /><Relationship Type="http://schemas.openxmlformats.org/officeDocument/2006/relationships/settings" Target="/word/settings.xml" Id="R847c20b556274678" /><Relationship Type="http://schemas.openxmlformats.org/officeDocument/2006/relationships/image" Target="/word/media/cc70139b-0a7b-406f-9228-3a5d9565fe59.png" Id="R7fa30909601d4739" /></Relationships>
</file>