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b1cb346c1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343429ee7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Lamplighter Square,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3bd56ba3d4f44" /><Relationship Type="http://schemas.openxmlformats.org/officeDocument/2006/relationships/numbering" Target="/word/numbering.xml" Id="R2373ffc348c14b69" /><Relationship Type="http://schemas.openxmlformats.org/officeDocument/2006/relationships/settings" Target="/word/settings.xml" Id="R1bf26a0768f94f8a" /><Relationship Type="http://schemas.openxmlformats.org/officeDocument/2006/relationships/image" Target="/word/media/614322f9-b4d5-47b5-af12-33e061ac393a.png" Id="R6b9343429ee74531" /></Relationships>
</file>