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f80729237e343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b234ed4b3143c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Landfall,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46c1d6ec1f844b4" /><Relationship Type="http://schemas.openxmlformats.org/officeDocument/2006/relationships/numbering" Target="/word/numbering.xml" Id="Rc443d628867448cc" /><Relationship Type="http://schemas.openxmlformats.org/officeDocument/2006/relationships/settings" Target="/word/settings.xml" Id="Rccb58a531b7944dd" /><Relationship Type="http://schemas.openxmlformats.org/officeDocument/2006/relationships/image" Target="/word/media/9fd00356-8a9c-458c-9767-2b8765147494.png" Id="R9eb234ed4b3143c5" /></Relationships>
</file>