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e6416f1d0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ad5c53fcf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Langhorne Terrace,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a5cf059ab47b4" /><Relationship Type="http://schemas.openxmlformats.org/officeDocument/2006/relationships/numbering" Target="/word/numbering.xml" Id="R48ba6bfc8ff1460d" /><Relationship Type="http://schemas.openxmlformats.org/officeDocument/2006/relationships/settings" Target="/word/settings.xml" Id="R56612bd5824f4f45" /><Relationship Type="http://schemas.openxmlformats.org/officeDocument/2006/relationships/image" Target="/word/media/6220bc8a-b435-433d-839d-81fd2094d22d.png" Id="R139ad5c53fcf469e" /></Relationships>
</file>