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ba94c2b39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61120ae1c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f69ab0a33472c" /><Relationship Type="http://schemas.openxmlformats.org/officeDocument/2006/relationships/numbering" Target="/word/numbering.xml" Id="Rd162020afb374f5f" /><Relationship Type="http://schemas.openxmlformats.org/officeDocument/2006/relationships/settings" Target="/word/settings.xml" Id="Reb68819a752d49eb" /><Relationship Type="http://schemas.openxmlformats.org/officeDocument/2006/relationships/image" Target="/word/media/edc6a2d1-81a6-4ed3-8fc9-378ae7da8e71.png" Id="Rbef61120ae1c4017" /></Relationships>
</file>