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8a277c495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2d646a94f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Langton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7818b714b433e" /><Relationship Type="http://schemas.openxmlformats.org/officeDocument/2006/relationships/numbering" Target="/word/numbering.xml" Id="R5cdc839108324698" /><Relationship Type="http://schemas.openxmlformats.org/officeDocument/2006/relationships/settings" Target="/word/settings.xml" Id="R99a51557a5284679" /><Relationship Type="http://schemas.openxmlformats.org/officeDocument/2006/relationships/image" Target="/word/media/8e7bb66f-4370-4026-8221-33e8c7c60d50.png" Id="R9502d646a94f4131" /></Relationships>
</file>