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5c1633e86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cf9154d1e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c5a9b4564ac9" /><Relationship Type="http://schemas.openxmlformats.org/officeDocument/2006/relationships/numbering" Target="/word/numbering.xml" Id="Rd10c2253ccfd48dc" /><Relationship Type="http://schemas.openxmlformats.org/officeDocument/2006/relationships/settings" Target="/word/settings.xml" Id="R28b5dc0681764f9d" /><Relationship Type="http://schemas.openxmlformats.org/officeDocument/2006/relationships/image" Target="/word/media/ee744b5b-8682-457c-a4b8-4cb1af23e9e9.png" Id="R028cf9154d1e4f52" /></Relationships>
</file>