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ef67209f7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b36028c1b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Larry Hall,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141e274f949d7" /><Relationship Type="http://schemas.openxmlformats.org/officeDocument/2006/relationships/numbering" Target="/word/numbering.xml" Id="R8ed04e357dce4af8" /><Relationship Type="http://schemas.openxmlformats.org/officeDocument/2006/relationships/settings" Target="/word/settings.xml" Id="R696340fa0541426a" /><Relationship Type="http://schemas.openxmlformats.org/officeDocument/2006/relationships/image" Target="/word/media/60dfd02e-e1b9-40e0-9fb2-c3a0ef018117.png" Id="R2f5b36028c1b483f" /></Relationships>
</file>