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d4fc86b8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f2504b5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Larsmont,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0ac58fe640b1" /><Relationship Type="http://schemas.openxmlformats.org/officeDocument/2006/relationships/numbering" Target="/word/numbering.xml" Id="Raee424ec4d564ce2" /><Relationship Type="http://schemas.openxmlformats.org/officeDocument/2006/relationships/settings" Target="/word/settings.xml" Id="R36ef959598284b38" /><Relationship Type="http://schemas.openxmlformats.org/officeDocument/2006/relationships/image" Target="/word/media/f23801c8-eab8-41d4-afe3-4f5c23c043b4.png" Id="Rc112f2504b5f45fe" /></Relationships>
</file>