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abf9f31e8242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83522e982c47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Latex,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63fac0a1de480a" /><Relationship Type="http://schemas.openxmlformats.org/officeDocument/2006/relationships/numbering" Target="/word/numbering.xml" Id="R3ec95a6a35ce4b09" /><Relationship Type="http://schemas.openxmlformats.org/officeDocument/2006/relationships/settings" Target="/word/settings.xml" Id="R7f2e62d256634be7" /><Relationship Type="http://schemas.openxmlformats.org/officeDocument/2006/relationships/image" Target="/word/media/b876dcd9-efd2-40e5-8fad-9c85fe6c78cb.png" Id="R7983522e982c4799" /></Relationships>
</file>