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b84064833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d1f811f0f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Branch,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1ea3a092a4b7d" /><Relationship Type="http://schemas.openxmlformats.org/officeDocument/2006/relationships/numbering" Target="/word/numbering.xml" Id="R33544722342741bf" /><Relationship Type="http://schemas.openxmlformats.org/officeDocument/2006/relationships/settings" Target="/word/settings.xml" Id="R3eae5b1cab8141a0" /><Relationship Type="http://schemas.openxmlformats.org/officeDocument/2006/relationships/image" Target="/word/media/8cd37f69-a4e4-462e-848a-912695f87d48.png" Id="Rdcbd1f811f0f4643" /></Relationships>
</file>