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ed4b14116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9409bd4b0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Lavaca,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54cba1ef747d0" /><Relationship Type="http://schemas.openxmlformats.org/officeDocument/2006/relationships/numbering" Target="/word/numbering.xml" Id="R17999a0fe82942e4" /><Relationship Type="http://schemas.openxmlformats.org/officeDocument/2006/relationships/settings" Target="/word/settings.xml" Id="R23fbb86156ca4011" /><Relationship Type="http://schemas.openxmlformats.org/officeDocument/2006/relationships/image" Target="/word/media/5714165e-c66a-4617-9f38-6b42cde8a4c9.png" Id="R84a9409bd4b0479e" /></Relationships>
</file>