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8687cc8edf46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d6b98d306d42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Lavonia,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eec8fb4eb4454f" /><Relationship Type="http://schemas.openxmlformats.org/officeDocument/2006/relationships/numbering" Target="/word/numbering.xml" Id="R2559d285e69b4d33" /><Relationship Type="http://schemas.openxmlformats.org/officeDocument/2006/relationships/settings" Target="/word/settings.xml" Id="R644d47c49cef48a6" /><Relationship Type="http://schemas.openxmlformats.org/officeDocument/2006/relationships/image" Target="/word/media/57f2f122-ff6d-4936-b8f2-3f2a8d9485a7.png" Id="R0bd6b98d306d4250" /></Relationships>
</file>