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185f26900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cd0b38fc243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9b880f4274eef" /><Relationship Type="http://schemas.openxmlformats.org/officeDocument/2006/relationships/numbering" Target="/word/numbering.xml" Id="Rf1ba50ece1dd458f" /><Relationship Type="http://schemas.openxmlformats.org/officeDocument/2006/relationships/settings" Target="/word/settings.xml" Id="Rc6fd433ddf2243d5" /><Relationship Type="http://schemas.openxmlformats.org/officeDocument/2006/relationships/image" Target="/word/media/91672035-2fcb-47da-a6c5-40bb7fe8cc4b.png" Id="R246cd0b38fc2439c" /></Relationships>
</file>