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5faf7a4c3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e25b1bb44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Lawtonville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3c9fa154c45e6" /><Relationship Type="http://schemas.openxmlformats.org/officeDocument/2006/relationships/numbering" Target="/word/numbering.xml" Id="Rc7b730393b6b4e65" /><Relationship Type="http://schemas.openxmlformats.org/officeDocument/2006/relationships/settings" Target="/word/settings.xml" Id="R2bc3efee759b438c" /><Relationship Type="http://schemas.openxmlformats.org/officeDocument/2006/relationships/image" Target="/word/media/e1f11cd0-0c20-431d-85bd-0f28c606460f.png" Id="Rf02e25b1bb444c45" /></Relationships>
</file>