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1382c4407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0e18d8e7a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Layrelwood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52c8906db448f" /><Relationship Type="http://schemas.openxmlformats.org/officeDocument/2006/relationships/numbering" Target="/word/numbering.xml" Id="R37a6727c00d1477b" /><Relationship Type="http://schemas.openxmlformats.org/officeDocument/2006/relationships/settings" Target="/word/settings.xml" Id="Rd987a69bf4834271" /><Relationship Type="http://schemas.openxmlformats.org/officeDocument/2006/relationships/image" Target="/word/media/24b3f6df-f66c-4324-aa4d-60c0856c4dce.png" Id="R7ce0e18d8e7a452e" /></Relationships>
</file>