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a45e553ab3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b16432f60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Laytona,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25814b1f654762" /><Relationship Type="http://schemas.openxmlformats.org/officeDocument/2006/relationships/numbering" Target="/word/numbering.xml" Id="R8cc1feccc8fd4b5e" /><Relationship Type="http://schemas.openxmlformats.org/officeDocument/2006/relationships/settings" Target="/word/settings.xml" Id="Ra69835b96f3a424b" /><Relationship Type="http://schemas.openxmlformats.org/officeDocument/2006/relationships/image" Target="/word/media/11ee1ff1-d838-4fc6-9695-f8a9e6204ba6.png" Id="R178b16432f604e3b" /></Relationships>
</file>