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ed9d1b7f4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a971a238f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Raysville,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c4fa67cbf4ca6" /><Relationship Type="http://schemas.openxmlformats.org/officeDocument/2006/relationships/numbering" Target="/word/numbering.xml" Id="R7f908b7d295f42a1" /><Relationship Type="http://schemas.openxmlformats.org/officeDocument/2006/relationships/settings" Target="/word/settings.xml" Id="R02507c41c8ee4e8d" /><Relationship Type="http://schemas.openxmlformats.org/officeDocument/2006/relationships/image" Target="/word/media/b79ac2c0-d655-4202-8e84-b2fe22b9bc00.png" Id="Rb13a971a238f4dee" /></Relationships>
</file>