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182e2ce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75c0cf8d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Leafydale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f1145d2a340e9" /><Relationship Type="http://schemas.openxmlformats.org/officeDocument/2006/relationships/numbering" Target="/word/numbering.xml" Id="R093d6b9cc88c46d1" /><Relationship Type="http://schemas.openxmlformats.org/officeDocument/2006/relationships/settings" Target="/word/settings.xml" Id="R9ec4376436a4467c" /><Relationship Type="http://schemas.openxmlformats.org/officeDocument/2006/relationships/image" Target="/word/media/ff959f0f-66d4-4eaa-8285-848b2e96b40e.png" Id="Rc1775c0cf8da4a7c" /></Relationships>
</file>