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f20c50858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a4cf5bfae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582859eba438b" /><Relationship Type="http://schemas.openxmlformats.org/officeDocument/2006/relationships/numbering" Target="/word/numbering.xml" Id="R5cc2bde87c1143ae" /><Relationship Type="http://schemas.openxmlformats.org/officeDocument/2006/relationships/settings" Target="/word/settings.xml" Id="Rfe2579d27f9440f8" /><Relationship Type="http://schemas.openxmlformats.org/officeDocument/2006/relationships/image" Target="/word/media/0ad31ffe-b95b-4d10-900e-e7934ad8e1e5.png" Id="R306a4cf5bfae425e" /></Relationships>
</file>