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a92e3c090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e4e46e2a6b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f543935804e1c" /><Relationship Type="http://schemas.openxmlformats.org/officeDocument/2006/relationships/numbering" Target="/word/numbering.xml" Id="R12e19a35998f4297" /><Relationship Type="http://schemas.openxmlformats.org/officeDocument/2006/relationships/settings" Target="/word/settings.xml" Id="R45dbe4f4c2864d40" /><Relationship Type="http://schemas.openxmlformats.org/officeDocument/2006/relationships/image" Target="/word/media/e3c31766-e2ac-43e5-9d38-23dff3d35eec.png" Id="R92e4e46e2a6b425d" /></Relationships>
</file>