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1916c8c12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a064f4d91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Legend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2bffd38ae4857" /><Relationship Type="http://schemas.openxmlformats.org/officeDocument/2006/relationships/numbering" Target="/word/numbering.xml" Id="R63d0f07f707b4b98" /><Relationship Type="http://schemas.openxmlformats.org/officeDocument/2006/relationships/settings" Target="/word/settings.xml" Id="Rc34e2e18bbc84fc4" /><Relationship Type="http://schemas.openxmlformats.org/officeDocument/2006/relationships/image" Target="/word/media/15aa8574-c9da-4438-813d-78bebbb8a264.png" Id="Raaca064f4d9140dc" /></Relationships>
</file>